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40109172_FOURTH INTERNATIONAL WORKSHOP ON COMPUTER-AIDED SOFTWARE ENGINEERING_p553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40109172_FOURTH INTERNATIONAL WORKSHOP ON COMPUTER-AIDED SOFTWARE ENGINEERING_p553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关键词搜索：https://www.jiaokey.com/tag/40109172_FOURTH INTERNATIONAL WORKSHOP ON COMPUTER-AIDED SOFTWARE ENGINEERING_p553.html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