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138  COMPLEX CARBOHYDRATES  PART E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138  COMPLEX CARBOHYDRATES  PART 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本书出售、求购地址：https://www.jiaokey.com/book/detail/40108674.html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138  COMPLEX CARBOHYDRATES  PART 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