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147  PEPTIDE GROWTH FACTORS  PART B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147  PEPTIDE GROWTH FACTORS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本书出售、求购地址：https://www.jiaokey.com/book/detail/40107505.html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147  PEPTIDE GROWTH FACTORS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