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THERAPY 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THERAPY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本书出售、求购地址：https://www.jiaokey.com/book/detail/40107320.html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关键词搜索：https://www.jiaokey.com/tag/GENE THERAPY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