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RESEARCH ON NEUROTRANSMITTER RECEPTORS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RESEARCH ON NEUROTRANSMITTER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本书出售、求购地址：https://www.jiaokey.com/book/detail/40106488.html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关键词搜索：https://www.jiaokey.com/tag/RECENT RESEARCH ON NEUROTRANSMITTER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