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BUSINESS ENGLISH INTEGRATED COURSE Ⅳ</w:t>
      </w:r>
    </w:p>
    <w:p>
      <w:r>
        <w:rPr>
          <w:rFonts w:ascii="宋体" w:hAnsi="宋体" w:eastAsia="宋体"/>
          <w:sz w:val="24"/>
        </w:rPr>
        <w:t>杨翠萍总主编  印丕杰  戴红珍主编  佘丽栋副主编  刘浩  张建琴  胡琳  胡天恩  佘丽栋  戴红珍  印丕杰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BUSINESS ENGLISH INTEGRATED COURSE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杨翠萍总主编  印丕杰  戴红珍主编  佘丽栋副主编  刘浩  张建琴  胡琳  胡天恩  佘丽栋  戴红珍  印丕杰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  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本书出售、求购地址：https://www.jiaokey.com/book/detail/40103102.html</w:t>
      </w:r>
    </w:p>
    <w:p>
      <w:r>
        <w:t>更多相关图书推荐：https://www.jiaokey.com</w:t>
      </w:r>
    </w:p>
    <w:p>
      <w:r>
        <w:t>杨翠萍总主编  印丕杰  戴红珍主编  佘丽栋副主编  刘浩  张建琴  胡琳  胡天恩  佘丽栋  戴红珍  印丕杰 其他作品：https://www.jiaokey.com/tag/杨翠萍总主编  印丕杰  戴红珍主编  佘丽栋副主编  刘浩  张建琴  胡琳  胡天恩  佘丽栋  戴红珍  印丕杰.html</w:t>
      </w:r>
    </w:p>
    <w:p>
      <w:r>
        <w:t>清华大学出版社  北京交通大学出版社 出版图书：https://www.jiaokey.com/tag/清华大学出版社  北京交通大学出版社.html</w:t>
      </w:r>
    </w:p>
    <w:p>
      <w:r>
        <w:t>关键词搜索：https://www.jiaokey.com/tag/KEYS TO BUSINESS ENGLISH INTEGRATED COURSE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