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INJURY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本书出售、求购地址：https://www.jiaokey.com/book/detail/40102531.html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关键词搜索：https://www.jiaokey.com/tag/INTERNATIONAL SYMPOSIUM ON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