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40100266_PATHOPHYSIOLOGY ALTERED REGULATORY MECHANISMS IN DISEASE_p902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40100266_PATHOPHYSIOLOGY ALTERED REGULATORY MECHANISMS IN DISEASE_p902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关键词搜索：https://www.jiaokey.com/tag/40100266_PATHOPHYSIOLOGY ALTERED REGULATORY MECHANISMS IN DISEASE_p902.html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