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SUPERCOMPUTERS  CLASS VI SYSTEMS，HARDWARE AND SOFTARE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SUPERCOMPUTERS  CLASS VI SYSTEMS，HARDWARE AND SOFTARE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本书出售、求购地址：https://www.jiaokey.com/book/detail/40096146.html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关键词搜索：https://www.jiaokey.com/tag/SUPERCOMPUTERS  CLASS VI SYSTEMS，HARDWARE AND SOFTARE.html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