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INTEGRATED CIRCUIT USERS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INTEGRATED CIRCUIT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本书出售、求购地址：https://www.jiaokey.com/book/detail/40094443.html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关键词搜索：https://www.jiaokey.com/tag/MANUAL FOR INTEGRATED CIRCUIT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