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BRIDGING THE GAP  A FUTURE SECURITY ARCHITECTURE FOR THE MIDDLE EAST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BRIDGING THE GAP  A FUTURE SECURITY ARCHITECTURE FOR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本书出售、求购地址：https://www.jiaokey.com/book/detail/40085336.html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关键词搜索：https://www.jiaokey.com/tag/BRIDGING THE GAP  A FUTURE SECURITY ARCHITECTURE FOR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