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DE LA TENEUR EN VIDE PAR LA METHODE DU COMPTAGE STATISTIQUE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DE LA TENEUR EN VIDE PAR LA METHODE DU COMPTAGE STATISTIQUE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本书出售、求购地址：https://www.jiaokey.com/book/detail/40082469.html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关键词搜索：https://www.jiaokey.com/tag/DETERMINATION DE LA TENEUR EN VIDE PAR LA METHODE DU COMPTAGE STATISTIQUE.html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