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VEECK ET AL.  AUG.8 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VEECK ET AL.  AUG.8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本书出售、求购地址：https://www.jiaokey.com/book/detail/40079791.html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[19] VEECK ET AL.  AUG.8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