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さょならアジア日本の组ぬる相手は韩国たけか？</w:t>
      </w:r>
    </w:p>
    <w:p>
      <w:r>
        <w:rPr>
          <w:rFonts w:ascii="宋体" w:hAnsi="宋体" w:eastAsia="宋体"/>
          <w:sz w:val="24"/>
        </w:rPr>
        <w:t>长谷川庆太郎著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さょならアジア日本の组ぬる相手は韩国たけか？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长谷川庆太郎著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田中健五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本书出售、求购地址：https://www.jiaokey.com/book/detail/40074937.html</w:t>
      </w:r>
    </w:p>
    <w:p>
      <w:r>
        <w:t>更多相关图书推荐：https://www.jiaokey.com</w:t>
      </w:r>
    </w:p>
    <w:p>
      <w:r>
        <w:t>长谷川庆太郎著 其他作品：https://www.jiaokey.com/tag/长谷川庆太郎著.html</w:t>
      </w:r>
    </w:p>
    <w:p>
      <w:r>
        <w:t>田中健五 出版图书：https://www.jiaokey.com/tag/田中健五.html</w:t>
      </w:r>
    </w:p>
    <w:p>
      <w:r>
        <w:t>关键词搜索：https://www.jiaokey.com/tag/さょならアジア日本の组ぬる相手は韩国たけか？.html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