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Commonwealth of ART  STYLE IN THE FINE ARTS MUSIC AND THE DANCE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Commonwealth of ART  STYLE IN THE FINE ARTS MUSIC AND THE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本书出售、求购地址：https://www.jiaokey.com/book/detail/40070941.html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Commonwealth of ART  STYLE IN THE FINE ARTS MUSIC AND THE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