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SENSATIONS OF TONE AS A PHYSIOLOGICAL BASIS FOR THE THEORY OF MUSIC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SENSATIONS OF TONE AS A PHYSIOLOGICAL BASIS FOR THE THEORY OF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本书出售、求购地址：https://www.jiaokey.com/book/detail/40070559.html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关键词搜索：https://www.jiaokey.com/tag/ON THE SENSATIONS OF TONE AS A PHYSIOLOGICAL BASIS FOR THE THEORY OF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