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Musical Traditions  An Aesthetic Study of the Gharanas in Hindustani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Musical Traditions  An Aesthetic Study of the Gharanas in Hindustani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POPULAR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本书出售、求购地址：https://www.jiaokey.com/book/detail/40069972.html</w:t>
      </w:r>
    </w:p>
    <w:p>
      <w:r>
        <w:t>更多相关图书推荐：https://www.jiaokey.com</w:t>
      </w:r>
    </w:p>
    <w:p>
      <w:r>
        <w:t>POPULAR PRAKASHAN 出版图书：https://www.jiaokey.com/tag/POPULAR PRAKASHAN.html</w:t>
      </w:r>
    </w:p>
    <w:p>
      <w:r>
        <w:t>关键词搜索：https://www.jiaokey.com/tag/Indian Musical Traditions  An Aesthetic Study of the Gharanas in Hindustani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