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 Solo a Violino senza Basso accompagnato BWV 1001-1006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 Solo a Violino senza Basso accompagnato BWV 1001-1006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本书出售、求购地址：https://www.jiaokey.com/book/detail/40069896.html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关键词搜索：https://www.jiaokey.com/tag/Sei Solo a Violino senza Basso accompagnato BWV 1001-1006.html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