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In two volumes  VOLUME 1  Medieval·Renaissance·Baroque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In two volumes  VOLUME 1  Medieval·Renaissance·Baroque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本书出售、求购地址：https://www.jiaokey.com/book/detail/40060035.html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关键词搜索：https://www.jiaokey.com/tag/NORTON ANTHOLOGY OF WESTERN MUSIC  In two volumes  VOLUME 1  Medieval·Renaissance·Baroque.html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