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 Musik im 20.Jahrhundert  Wandlungen und Formen ihrer Rezeption Herausgegeben von Giselher Schubert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 Musik im 20.Jahrhundert  Wandlungen und Formen ihrer Rezeption Herausgegeben von Giselher Schubert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本书出售、求购地址：https://www.jiaokey.com/book/detail/40059889.html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关键词搜索：https://www.jiaokey.com/tag/Alte Musik im 20.Jahrhundert  Wandlungen und Formen ihrer Rezeption Herausgegeben von Giselher Schubert.html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