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Vom Klang der Bilder Die Musik in der Kunst des 20.Jahrhunderts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Vom Klang der Bilder Die Musik in der Kunst des 20.Jahrhunderts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本书出售、求购地址：https://www.jiaokey.com/book/detail/40059790.html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关键词搜索：https://www.jiaokey.com/tag/Vom Klang der Bilder Die Musik in der Kunst des 20.Jahrhunderts.html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