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CLASSIC PERIOD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CLASSIC PERIOD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关键词搜索：https://www.jiaokey.com/tag/MUSIC IN THE CLASSIC PERIOD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