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ァジァの21世纪  历史的転换の位相</w:t>
      </w:r>
    </w:p>
    <w:p>
      <w:r>
        <w:rPr>
          <w:rFonts w:ascii="宋体" w:hAnsi="宋体" w:eastAsia="宋体"/>
          <w:sz w:val="24"/>
        </w:rPr>
        <w:t>天児慧编著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ァジァの21世纪  历史的転换の位相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天児慧编著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株式会社纪伊国屋书启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本书出售、求购地址：https://www.jiaokey.com/book/detail/40057188.html</w:t>
      </w:r>
    </w:p>
    <w:p>
      <w:r>
        <w:t>更多相关图书推荐：https://www.jiaokey.com</w:t>
      </w:r>
    </w:p>
    <w:p>
      <w:r>
        <w:t>天児慧编著 其他作品：https://www.jiaokey.com/tag/天児慧编著.html</w:t>
      </w:r>
    </w:p>
    <w:p>
      <w:r>
        <w:t>株式会社纪伊国屋书启 出版图书：https://www.jiaokey.com/tag/株式会社纪伊国屋书启.html</w:t>
      </w:r>
    </w:p>
    <w:p>
      <w:r>
        <w:t>关键词搜索：https://www.jiaokey.com/tag/ァジァの21世纪  历史的転换の位相.html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