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40054320_Analysis with Ion-Selective Electrodes_p245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40054320_Analysis with Ion-Selective Electrodes_p245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本书出售、求购地址：https://www.jiaokey.com/book/detail/40054320.html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关键词搜索：https://www.jiaokey.com/tag/40054320_Analysis with Ion-Selective Electrodes_p245.html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