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and Investment (2nd Edition)</w:t>
      </w:r>
    </w:p>
    <w:p>
      <w:r>
        <w:rPr>
          <w:rFonts w:ascii="宋体" w:hAnsi="宋体" w:eastAsia="宋体"/>
          <w:sz w:val="24"/>
        </w:rPr>
        <w:t>[美]拉尔夫·H·弗尔瑟姆  [美]迈克·W·戈登  [美]约翰·A·史帕诺戈合著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and Investment (2nd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[美]拉尔夫·H·弗尔瑟姆  [美]迈克·W·戈登  [美]约翰·A·史帕诺戈合著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本书出售、求购地址：https://www.jiaokey.com/book/detail/40040129.html</w:t>
      </w:r>
    </w:p>
    <w:p>
      <w:r>
        <w:t>更多相关图书推荐：https://www.jiaokey.com</w:t>
      </w:r>
    </w:p>
    <w:p>
      <w:r>
        <w:t>[美]拉尔夫·H·弗尔瑟姆  [美]迈克·W·戈登  [美]约翰·A·史帕诺戈合著 其他作品：https://www.jiaokey.com/tag/[美]拉尔夫·H·弗尔瑟姆  [美]迈克·W·戈登  [美]约翰·A·史帕诺戈合著.html</w:t>
      </w:r>
    </w:p>
    <w:p>
      <w:r>
        <w:t>法律出版社 出版图书：https://www.jiaokey.com/tag/法律出版社.html</w:t>
      </w:r>
    </w:p>
    <w:p>
      <w:r>
        <w:t>关键词搜索：https://www.jiaokey.com/tag/International Trade and Investment (2nd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