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39 Auditory Psychophysics for Coding Applications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39 Auditory Psychophysics for Coding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本书出售、求购地址：https://www.jiaokey.com/book/detail/40038032.html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39 Auditory Psychophysics for Coding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