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面向对象的软件工程  英文版</w:t>
      </w:r>
    </w:p>
    <w:p>
      <w:r>
        <w:rPr>
          <w:rFonts w:ascii="宋体" w:hAnsi="宋体" w:eastAsia="宋体"/>
          <w:sz w:val="24"/>
        </w:rPr>
        <w:t>[美]布劳德著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面向对象的软件工程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[美]布劳德著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本书出售、求购地址：https://www.jiaokey.com/book/detail/40034234.html</w:t>
      </w:r>
    </w:p>
    <w:p>
      <w:r>
        <w:t>更多相关图书推荐：https://www.jiaokey.com</w:t>
      </w:r>
    </w:p>
    <w:p>
      <w:r>
        <w:t>[美]布劳德著 其他作品：https://www.jiaokey.com/tag/[美]布劳德著.html</w:t>
      </w:r>
    </w:p>
    <w:p>
      <w:r>
        <w:t>电子工业出版社 出版图书：https://www.jiaokey.com/tag/电子工业出版社.html</w:t>
      </w:r>
    </w:p>
    <w:p>
      <w:r>
        <w:t>关键词搜索：https://www.jiaokey.com/tag/面向对象的软件工程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