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微生物の生态  12  有机物负荷と环境净化  （日）</w:t>
      </w:r>
    </w:p>
    <w:p>
      <w:r>
        <w:rPr>
          <w:rFonts w:ascii="宋体" w:hAnsi="宋体" w:eastAsia="宋体"/>
          <w:sz w:val="24"/>
        </w:rPr>
        <w:t>微生物生态研究会编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微生物の生态  12  有机物负荷と环境净化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微生物生态研究会编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本书出售、求购地址：https://www.jiaokey.com/book/detail/40032729.html</w:t>
      </w:r>
    </w:p>
    <w:p>
      <w:r>
        <w:t>更多相关图书推荐：https://www.jiaokey.com</w:t>
      </w:r>
    </w:p>
    <w:p>
      <w:r>
        <w:t>微生物生态研究会编 其他作品：https://www.jiaokey.com/tag/微生物生态研究会编.html</w:t>
      </w:r>
    </w:p>
    <w:p>
      <w:r>
        <w:t>关键词搜索：https://www.jiaokey.com/tag/微生物の生态  12  有机物负荷と环境净化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