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Ungeschirmte Hochspannungszündleitungen  DIN3808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Ungeschirmte Hochspannungszündleitungen  DIN3808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本书出售、求购地址：https://www.jiaokey.com/book/detail/40029754.html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关键词搜索：https://www.jiaokey.com/tag/Ungeschirmte Hochspannungszündleitungen  DIN3808.html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