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Fasteners-Ends of parts with external metric ISO thread  ISO4753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Fasteners-Ends of parts with external metric ISO thread  ISO4753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本书出售、求购地址：https://www.jiaokey.com/book/detail/40029492.html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关键词搜索：https://www.jiaokey.com/tag/Fasteners-Ends of parts with external metric ISO thread  ISO4753.html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