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5:Buhnenwerke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5:Buhnenwerke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本书出售、求购地址：https://www.jiaokey.com/book/detail/40019412.html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5:Buhnenwerke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