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Monograpien.Bd.16.1951.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Monograpien.Bd.16.1951.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本书出售、求购地址：https://www.jiaokey.com/book/detail/40002625.html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Monograpien.Bd.16.1951..html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