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第二集  根据损伤力学理论快速推测材料疲劳极限和高温蠕变持久强度</w:t>
      </w:r>
    </w:p>
    <w:p>
      <w:r>
        <w:rPr>
          <w:rFonts w:ascii="宋体" w:hAnsi="宋体" w:eastAsia="宋体"/>
          <w:sz w:val="24"/>
        </w:rPr>
        <w:t>王铁军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第二集  根据损伤力学理论快速推测材料疲劳极限和高温蠕变持久强度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西安交通大学工程力学系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本书出售、求购地址：https://www.jiaokey.com/book/detail/30005465.html</w:t>
      </w:r>
    </w:p>
    <w:p>
      <w:r>
        <w:t>更多相关图书推荐：https://www.jiaokey.com</w:t>
      </w:r>
    </w:p>
    <w:p>
      <w:r>
        <w:t>王铁军 其他作品：https://www.jiaokey.com/tag/王铁军.html</w:t>
      </w:r>
    </w:p>
    <w:p>
      <w:r>
        <w:t>西安交通大学工程力学系 出版图书：https://www.jiaokey.com/tag/西安交通大学工程力学系.html</w:t>
      </w:r>
    </w:p>
    <w:p>
      <w:r>
        <w:t>关键词搜索：https://www.jiaokey.com/tag/青年力学协会第二届年会论文集  第二集  根据损伤力学理论快速推测材料疲劳极限和高温蠕变持久强度.html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