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老年护理教学  标准化患者的应用</w:t>
      </w:r>
    </w:p>
    <w:p>
      <w:r>
        <w:rPr>
          <w:rFonts w:ascii="宋体" w:hAnsi="宋体" w:eastAsia="宋体"/>
          <w:sz w:val="24"/>
        </w:rPr>
        <w:t>谢晓雨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老年护理教学  标准化患者的应用</w:t>
            </w:r>
          </w:p>
        </w:tc>
      </w:tr>
      <w:tr>
        <w:tc>
          <w:tcPr>
            <w:tcW w:type="dxa" w:w="4320"/>
          </w:tcPr>
          <w:p>
            <w:r>
              <w:t>作者</w:t>
            </w:r>
          </w:p>
        </w:tc>
        <w:tc>
          <w:tcPr>
            <w:tcW w:type="dxa" w:w="4320"/>
          </w:tcPr>
          <w:p>
            <w:r>
              <w:t>谢晓雨</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t>9787577403632</w:t>
            </w:r>
          </w:p>
        </w:tc>
      </w:tr>
      <w:tr>
        <w:tc>
          <w:tcPr>
            <w:tcW w:type="dxa" w:w="4320"/>
          </w:tcPr>
          <w:p>
            <w:r>
              <w:t>出版日期</w:t>
            </w:r>
          </w:p>
        </w:tc>
        <w:tc>
          <w:tcPr>
            <w:tcW w:type="dxa" w:w="4320"/>
          </w:tcPr>
          <w:p>
            <w:r>
              <w:t>2025-02-01</w:t>
            </w:r>
          </w:p>
        </w:tc>
      </w:tr>
      <w:tr>
        <w:tc>
          <w:tcPr>
            <w:tcW w:type="dxa" w:w="4320"/>
          </w:tcPr>
          <w:p>
            <w:r>
              <w:t>页数</w:t>
            </w:r>
          </w:p>
        </w:tc>
        <w:tc>
          <w:tcPr>
            <w:tcW w:type="dxa" w:w="4320"/>
          </w:tcPr>
          <w:p>
            <w:r>
              <w:t>225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专科护理学</w:t>
            </w:r>
          </w:p>
        </w:tc>
      </w:tr>
    </w:tbl>
    <w:p/>
    <w:p>
      <w:pPr>
        <w:pStyle w:val="Heading1"/>
      </w:pPr>
      <w:r>
        <w:t>图书介绍</w:t>
      </w:r>
    </w:p>
    <w:p>
      <w:r>
        <w:t>当前，我国已经进入了加速老龄化阶段，针对中国老龄化现象，培养老年护理专业人才，开展老年护理具有极其重要的意义。但是目前我国老年护理教育相对滞后，在国际上与发达国家的差距明显，在国内东西部城乡和地区差异也日趋增大。该书旨在为从事老年护理及老年护理教育的专业人员提供老年护理知识及常见部分实践指导，包括临床护理技巧，案例分析，提供具体的护理程序，设计包含互动元素，与标准化患者进行情景模拟，还原真实场景，促进学习者的参与和反思。为广大护理工作者提供有益的参考。</w:t>
      </w:r>
    </w:p>
    <w:p/>
    <w:p>
      <w:r>
        <w:t>本书出售、求购地址：https://www.jiaokey.com/book/detail/15650042.html</w:t>
      </w:r>
    </w:p>
    <w:p>
      <w:r>
        <w:t>更多专科护理学图书推荐：https://www.jiaokey.com</w:t>
      </w:r>
    </w:p>
    <w:p>
      <w:r>
        <w:t>谢晓雨 其他作品：https://www.jiaokey.com/tag/谢晓雨.html</w:t>
      </w:r>
    </w:p>
    <w:p>
      <w:r>
        <w:t>成都：西南交通大学出版社 出版图书：https://www.jiaokey.com/tag/成都：西南交通大学出版社.html</w:t>
      </w:r>
    </w:p>
    <w:p>
      <w:r>
        <w:t>关键词搜索：https://www.jiaokey.com/tag/老年护理教学  标准化患者的应用.html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