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我与今古文艺家笔墨神交</w:t>
      </w:r>
    </w:p>
    <w:p>
      <w:r>
        <w:rPr>
          <w:rFonts w:ascii="宋体" w:hAnsi="宋体" w:eastAsia="宋体"/>
          <w:sz w:val="24"/>
        </w:rPr>
        <w:t>石英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我与今古文艺家笔墨神交</w:t>
            </w:r>
          </w:p>
        </w:tc>
      </w:tr>
      <w:tr>
        <w:tc>
          <w:tcPr>
            <w:tcW w:type="dxa" w:w="4320"/>
          </w:tcPr>
          <w:p>
            <w:r>
              <w:t>作者</w:t>
            </w:r>
          </w:p>
        </w:tc>
        <w:tc>
          <w:tcPr>
            <w:tcW w:type="dxa" w:w="4320"/>
          </w:tcPr>
          <w:p>
            <w:r>
              <w:t>石英</w:t>
            </w:r>
          </w:p>
        </w:tc>
      </w:tr>
      <w:tr>
        <w:tc>
          <w:tcPr>
            <w:tcW w:type="dxa" w:w="4320"/>
          </w:tcPr>
          <w:p>
            <w:r>
              <w:t>出版社</w:t>
            </w:r>
          </w:p>
        </w:tc>
        <w:tc>
          <w:tcPr>
            <w:tcW w:type="dxa" w:w="4320"/>
          </w:tcPr>
          <w:p>
            <w:r>
              <w:t>天津：南开大学出版社</w:t>
            </w:r>
          </w:p>
        </w:tc>
      </w:tr>
      <w:tr>
        <w:tc>
          <w:tcPr>
            <w:tcW w:type="dxa" w:w="4320"/>
          </w:tcPr>
          <w:p>
            <w:r>
              <w:t>ISBN</w:t>
            </w:r>
          </w:p>
        </w:tc>
        <w:tc>
          <w:tcPr>
            <w:tcW w:type="dxa" w:w="4320"/>
          </w:tcPr>
          <w:p>
            <w:r>
              <w:t>9787310067213</w:t>
            </w:r>
          </w:p>
        </w:tc>
      </w:tr>
      <w:tr>
        <w:tc>
          <w:tcPr>
            <w:tcW w:type="dxa" w:w="4320"/>
          </w:tcPr>
          <w:p>
            <w:r>
              <w:t>出版日期</w:t>
            </w:r>
          </w:p>
        </w:tc>
        <w:tc>
          <w:tcPr>
            <w:tcW w:type="dxa" w:w="4320"/>
          </w:tcPr>
          <w:p>
            <w:r>
              <w:t>2025-05-01</w:t>
            </w:r>
          </w:p>
        </w:tc>
      </w:tr>
      <w:tr>
        <w:tc>
          <w:tcPr>
            <w:tcW w:type="dxa" w:w="4320"/>
          </w:tcPr>
          <w:p>
            <w:r>
              <w:t>页数</w:t>
            </w:r>
          </w:p>
        </w:tc>
        <w:tc>
          <w:tcPr>
            <w:tcW w:type="dxa" w:w="4320"/>
          </w:tcPr>
          <w:p>
            <w:r>
              <w:t>215</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当代作品（1949年~）</w:t>
            </w:r>
          </w:p>
        </w:tc>
      </w:tr>
    </w:tbl>
    <w:p/>
    <w:p>
      <w:pPr>
        <w:pStyle w:val="Heading1"/>
      </w:pPr>
      <w:r>
        <w:t>图书介绍</w:t>
      </w:r>
    </w:p>
    <w:p>
      <w:r>
        <w:t>本书为当代著名文学家、作家石英先生抒写今古文艺家的随笔录，分为上下两卷，上卷为“现当代”卷，下卷为“古代”卷。本书收录的各篇随笔小文，均为记叙作者眼中的多位今古著名文艺家及与之相关的一些趣闻轶事之作，文风通俗，可读性较强。书中写到的文艺家主要有：现当代-鲁迅、瞿秋白、茅盾、赵树理、柳青、李何林、李霁野、孙犁、方纪、吴伯箫、梅兰芳、程砚秋、闻捷、雁翼，等等；古代-建安七子、陆机、陶渊明、李白、杜甫、李商隐、柳永、苏轼、李清照、陆游、杨万里、文天祥、汤显祖、徐渭、徐霞客、顾炎武、吴承恩、蒲松龄、吴敬梓、曹雪芹，等等。</w:t>
      </w:r>
    </w:p>
    <w:p/>
    <w:p>
      <w:r>
        <w:t>本书出售、求购地址：https://www.jiaokey.com/book/detail/15648804.html</w:t>
      </w:r>
    </w:p>
    <w:p>
      <w:r>
        <w:t>更多当代作品（1949年~）图书推荐：https://www.jiaokey.com</w:t>
      </w:r>
    </w:p>
    <w:p>
      <w:r>
        <w:t>石英 其他作品：https://www.jiaokey.com/tag/石英.html</w:t>
      </w:r>
    </w:p>
    <w:p>
      <w:r>
        <w:t>天津：南开大学出版社 出版图书：https://www.jiaokey.com/tag/天津：南开大学出版社.html</w:t>
      </w:r>
    </w:p>
    <w:p>
      <w:r>
        <w:t>关键词搜索：https://www.jiaokey.com/tag/我与今古文艺家笔墨神交.html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