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围术期全程营养管理流程速查手册</w:t>
      </w:r>
    </w:p>
    <w:p>
      <w:r>
        <w:rPr>
          <w:rFonts w:ascii="宋体" w:hAnsi="宋体" w:eastAsia="宋体"/>
          <w:sz w:val="24"/>
        </w:rPr>
        <w:t>马文君主编；广东省人民医院（广东省医学科学院），广东省营养学会临床营养专业委员会组织编写；广东省营养学会学术支持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围术期全程营养管理流程速查手册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马文君主编；广东省人民医院（广东省医学科学院），广东省营养学会临床营养专业委员会组织编写；广东省营养学会学术支持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978-7-5359-8477-7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外科手术-围手术期-临床营养-手册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内容:为进一步规范围术期全程营养管理流程，由广东省营养学会临床营养专业委员会组织省内多名临床营养专家，基于现有的循证医学证据，围绕围术期营养筛查与评估、术前术后营养支持治疗的诊疗流程、供能目标、以及不同外科围术期的营养管理流程等内容进行汇总，旨在为广东省乃至全国围术期全程营养管理流程规范实施提供参考。全书三个部分:总论、不同外科围术期营养管理流程图、营养筛查和评估量表。</w:t>
      </w:r>
    </w:p>
    <w:p/>
    <w:p>
      <w:r>
        <w:t>本书出售、求购地址：https://www.jiaokey.com/book/detail/15645984.html</w:t>
      </w:r>
    </w:p>
    <w:p>
      <w:r>
        <w:t>更多相关图书推荐：https://www.jiaokey.com</w:t>
      </w:r>
    </w:p>
    <w:p>
      <w:r>
        <w:t>马文君主编；广东省人民医院（广东省医学科学院），广东省营养学会临床营养专业委员会组织编写；广东省营养学会学术支持 其他作品：https://www.jiaokey.com/tag/马文君主编；广东省人民医院（广东省医学科学院），广东省营养学会临床营养专业委员会组织编写；广东省营养学会学术支持.html</w:t>
      </w:r>
    </w:p>
    <w:p>
      <w:r>
        <w:t>关键词搜索：https://www.jiaokey.com/tag/外科手术-围手术期-临床营养-手册.html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