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厦门社科丛书 厦门故迹寻踪 四编</w:t>
      </w:r>
    </w:p>
    <w:p>
      <w:r>
        <w:rPr>
          <w:rFonts w:ascii="宋体" w:hAnsi="宋体" w:eastAsia="宋体"/>
          <w:sz w:val="24"/>
        </w:rPr>
        <w:t>刘瑞光作；潘少銮编；中共厦门市委宣传部，厦门市社会科学界联合会总主编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厦门社科丛书 厦门故迹寻踪 四编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刘瑞光作；潘少銮编；中共厦门市委宣传部，厦门市社会科学界联合会总主编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978-7-5550-4073-6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58.00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本书探寻厦门本地舆地、旧迹，并对相关的历史人物与史事作解读。溯及元代同安建县，近至现当代，以明清两代为重点。地域涵盖全市，有旧建筑、名人故居、古墓葬、宫庙、山岩、碑刻、摩崖石刻等。涉及历史人物众多，对其中部分人作重点介绍。为体现资料的真实性，多采用引文形式，引文大部分直接追溯作者原文，比较真实。</w:t>
      </w:r>
    </w:p>
    <w:p/>
    <w:p>
      <w:r>
        <w:t>本书出售、求购地址：https://www.jiaokey.com/book/detail/15643102.html</w:t>
      </w:r>
    </w:p>
    <w:p>
      <w:r>
        <w:t>更多相关图书推荐：https://www.jiaokey.com</w:t>
      </w:r>
    </w:p>
    <w:p>
      <w:r>
        <w:t>刘瑞光作；潘少銮编；中共厦门市委宣传部，厦门市社会科学界联合会总主编 其他作品：https://www.jiaokey.com/tag/刘瑞光作；潘少銮编；中共厦门市委宣传部，厦门市社会科学界联合会总主编.html</w:t>
      </w:r>
    </w:p>
    <w:p>
      <w:r>
        <w:t>关键词搜索：https://www.jiaokey.com/tag/厦门社科丛书 厦门故迹寻踪 四编.html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