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书名：战创伤损伤控制性手术的理论与实践</w:t>
      </w:r>
    </w:p>
    <w:p>
      <w:r>
        <w:t>作者：孙瑜，马丽萍，楼征</w:t>
      </w:r>
    </w:p>
    <w:p>
      <w:r>
        <w:t>出版社：上海：上海科学技术出版社</w:t>
      </w:r>
    </w:p>
    <w:p>
      <w:r>
        <w:t>出版日期：2025.05</w:t>
      </w:r>
    </w:p>
    <w:p>
      <w:r>
        <w:t>总页数：272</w:t>
      </w:r>
    </w:p>
    <w:p>
      <w:r>
        <w:t>更多请访问教客网: www.jiaokey.com</w:t>
      </w:r>
    </w:p>
    <w:p>
      <w:r>
        <w:t>战创伤损伤控制性手术的理论与实践 评论地址：https://www.jiaokey.com/book/detail/15636733.html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