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奶龙游学大冒险  诗词篇</w:t>
      </w:r>
    </w:p>
    <w:p>
      <w:r>
        <w:rPr>
          <w:rFonts w:ascii="宋体" w:hAnsi="宋体" w:eastAsia="宋体"/>
          <w:sz w:val="24"/>
        </w:rPr>
        <w:t>奶龙,博集天卷出品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奶龙游学大冒险  诗词篇</w:t>
            </w:r>
          </w:p>
        </w:tc>
      </w:tr>
      <w:tr>
        <w:tc>
          <w:tcPr>
            <w:tcW w:type="dxa" w:w="4320"/>
          </w:tcPr>
          <w:p>
            <w:r>
              <w:t>作者</w:t>
            </w:r>
          </w:p>
        </w:tc>
        <w:tc>
          <w:tcPr>
            <w:tcW w:type="dxa" w:w="4320"/>
          </w:tcPr>
          <w:p>
            <w:r>
              <w:t>奶龙,博集天卷出品</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7572623332</w:t>
            </w:r>
          </w:p>
        </w:tc>
      </w:tr>
      <w:tr>
        <w:tc>
          <w:tcPr>
            <w:tcW w:type="dxa" w:w="4320"/>
          </w:tcPr>
          <w:p>
            <w:r>
              <w:t>出版日期</w:t>
            </w:r>
          </w:p>
        </w:tc>
        <w:tc>
          <w:tcPr>
            <w:tcW w:type="dxa" w:w="4320"/>
          </w:tcPr>
          <w:p>
            <w:r>
              <w:t>2025-04-01</w:t>
            </w:r>
          </w:p>
        </w:tc>
      </w:tr>
      <w:tr>
        <w:tc>
          <w:tcPr>
            <w:tcW w:type="dxa" w:w="4320"/>
          </w:tcPr>
          <w:p>
            <w:r>
              <w:t>页数</w:t>
            </w:r>
          </w:p>
        </w:tc>
        <w:tc>
          <w:tcPr>
            <w:tcW w:type="dxa" w:w="4320"/>
          </w:tcPr>
          <w:p>
            <w:r>
              <w:t>283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普及读物</w:t>
            </w:r>
          </w:p>
        </w:tc>
      </w:tr>
    </w:tbl>
    <w:p/>
    <w:p>
      <w:pPr>
        <w:pStyle w:val="Heading1"/>
      </w:pPr>
      <w:r>
        <w:t>图书介绍</w:t>
      </w:r>
    </w:p>
    <w:p>
      <w:r>
        <w:t>这是一本关于趣味游学旅行的知识漫画书。奶龙和小七趁着假期，在中华大地上开启了超有趣的游学旅行。本书以古诗词为线索，以漫画的形式呈现内容，跟着奶龙和小七，带你畅游祖国大好河山，这一路发生各种好玩有趣的事情。去看一看风景美如画的杭州西湖，去苏州姑苏城感受“夜半钟声到客船”的雅趣；你知道“会当凌绝顶，一览众山小”是指哪座名山，是哪位大诗人写的名句“山寺桃花始盛开”是哪里的寺庙李白为什么用“飞流直下三千尺”来形容庐山三叠泉瀑布在黄鹤楼奶龙小七遇到了什么神秘事件描写洞庭湖的“白银盘里一青螺”有什么趣味传说不止有高山流水，还有塞外大漠的风光，看一看“大漠孤烟直，长河落日圆”去了解“西出阳关无故人”里的阳关在哪里……在书中，游览江南水乡，感受高山巍峨，领略大漠风情等等，将旅游与诗词相结合，在旅行中场景式感受诗词中所描绘的祖国壮美山河，以及诗词寄托的诗人情感。奶龙萌式搞怪，爆笑有趣，脑洞大开，带你体验不一样的游学大冒险，跟峨眉山的猴子抢夺零食；跟北戴河的海鸥出海；开启时光机，去跟李白、崔颢、高适等诗人偶遇……太有意思了！旅行打卡开眼界，学习诗词背后的百科知识！跟着诗词去旅行，玩得开心还猛长知识。祖国那么美，我们应该去看看，和奶龙一起出发吧！</w:t>
      </w:r>
    </w:p>
    <w:p/>
    <w:p>
      <w:r>
        <w:t>本书出售、求购地址：https://www.jiaokey.com/book/detail/15627710.html</w:t>
      </w:r>
    </w:p>
    <w:p>
      <w:r>
        <w:t>更多普及读物图书推荐：https://www.jiaokey.com</w:t>
      </w:r>
    </w:p>
    <w:p>
      <w:r>
        <w:t>奶龙,博集天卷出品 其他作品：https://www.jiaokey.com/tag/奶龙,博集天卷出品.html</w:t>
      </w:r>
    </w:p>
    <w:p>
      <w:r>
        <w:t>长沙：湖南文艺出版社 出版图书：https://www.jiaokey.com/tag/长沙：湖南文艺出版社.html</w:t>
      </w:r>
    </w:p>
    <w:p>
      <w:r>
        <w:t>关键词搜索：https://www.jiaokey.com/tag/奶龙游学大冒险  诗词篇.html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