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中国孩子爱问的为什么 浩瀚的宇宙 漫画版</w:t>
      </w:r>
    </w:p>
    <w:p>
      <w:r>
        <w:rPr>
          <w:rFonts w:ascii="宋体" w:hAnsi="宋体" w:eastAsia="宋体"/>
          <w:sz w:val="24"/>
        </w:rPr>
        <w:t>火焰球创作室作；滔滔熊童书编；火焰球创作室绘画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中国孩子爱问的为什么 浩瀚的宇宙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火焰球创作室作；滔滔熊童书编；火焰球创作室绘画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978-7-5337-9094-3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讲述开心乐龙龙与一群小朋友的有趣故事，引出了一系列的“为什么”，来介绍浩瀚宇宙中蕴含的趣味知识，比如为什么太阳会发光和发热、为什么月球上听不见声音、为什么火箭可以飞出地球等。本书从身边的常见事物着手，以生动趣味的漫画形式，帮助孩子们亲近自然，探索世界。书中还穿插科普知识补充版块，帮助孩子增长知识，提升孩子对科学知识的兴趣，并帮助孩子培养科学探索思维。</w:t>
      </w:r>
    </w:p>
    <w:p/>
    <w:p>
      <w:r>
        <w:t>本书出售、求购地址：https://www.jiaokey.com/book/detail/15622468.html</w:t>
      </w:r>
    </w:p>
    <w:p>
      <w:r>
        <w:t>更多相关图书推荐：https://www.jiaokey.com</w:t>
      </w:r>
    </w:p>
    <w:p>
      <w:r>
        <w:t>火焰球创作室作；滔滔熊童书编；火焰球创作室绘画 其他作品：https://www.jiaokey.com/tag/火焰球创作室作；滔滔熊童书编；火焰球创作室绘画.html</w:t>
      </w:r>
    </w:p>
    <w:p>
      <w:r>
        <w:t>关键词搜索：https://www.jiaokey.com/tag/中国孩子爱问的为什么 浩瀚的宇宙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