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书名：凡事发生必有利于我</w:t>
      </w:r>
    </w:p>
    <w:p>
      <w:r>
        <w:t>作者：老杨的猫头鹰作</w:t>
      </w:r>
    </w:p>
    <w:p>
      <w:r>
        <w:t>出版社：南京：江苏凤凰文艺出版社</w:t>
      </w:r>
    </w:p>
    <w:p>
      <w:r>
        <w:t>出版日期：2025.04</w:t>
      </w:r>
    </w:p>
    <w:p>
      <w:r>
        <w:t>总页数：307</w:t>
      </w:r>
    </w:p>
    <w:p>
      <w:r>
        <w:t>更多请访问教客网: www.jiaokey.com</w:t>
      </w:r>
    </w:p>
    <w:p>
      <w:r>
        <w:t>凡事发生必有利于我 评论地址：https://www.jiaokey.com/book/detail/15590759.html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