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红色经典文艺作品口袋书  王贵与李香香</w:t>
      </w:r>
    </w:p>
    <w:p>
      <w:r>
        <w:rPr>
          <w:rFonts w:ascii="宋体" w:hAnsi="宋体" w:eastAsia="宋体"/>
          <w:sz w:val="24"/>
        </w:rPr>
        <w:t>李季,本书编委会 著 · 教客网电子书</w:t>
      </w:r>
    </w:p>
    <w:p>
      <w:r>
        <w:t>找书就上教客网 —— www.jiaokey.com</w:t>
      </w:r>
    </w:p>
    <w:p/>
    <w:p>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15584654.jpg"/>
                    <pic:cNvPicPr/>
                  </pic:nvPicPr>
                  <pic:blipFill>
                    <a:blip r:embed="rId9"/>
                    <a:stretch>
                      <a:fillRect/>
                    </a:stretch>
                  </pic:blipFill>
                  <pic:spPr>
                    <a:xfrm>
                      <a:off x="0" y="0"/>
                      <a:ext cx="2743200" cy="384048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红色经典文艺作品口袋书  王贵与李香香</w:t>
            </w:r>
          </w:p>
        </w:tc>
      </w:tr>
      <w:tr>
        <w:tc>
          <w:tcPr>
            <w:tcW w:type="dxa" w:w="4320"/>
          </w:tcPr>
          <w:p>
            <w:r>
              <w:t>作者</w:t>
            </w:r>
          </w:p>
        </w:tc>
        <w:tc>
          <w:tcPr>
            <w:tcW w:type="dxa" w:w="4320"/>
          </w:tcPr>
          <w:p>
            <w:r>
              <w:t>李季,本书编委会</w:t>
            </w:r>
          </w:p>
        </w:tc>
      </w:tr>
      <w:tr>
        <w:tc>
          <w:tcPr>
            <w:tcW w:type="dxa" w:w="4320"/>
          </w:tcPr>
          <w:p>
            <w:r>
              <w:t>出版社</w:t>
            </w:r>
          </w:p>
        </w:tc>
        <w:tc>
          <w:tcPr>
            <w:tcW w:type="dxa" w:w="4320"/>
          </w:tcPr>
          <w:p>
            <w:r>
              <w:t>上海：上海文艺出版社</w:t>
            </w:r>
          </w:p>
        </w:tc>
      </w:tr>
      <w:tr>
        <w:tc>
          <w:tcPr>
            <w:tcW w:type="dxa" w:w="4320"/>
          </w:tcPr>
          <w:p>
            <w:r>
              <w:t>ISBN</w:t>
            </w:r>
          </w:p>
        </w:tc>
        <w:tc>
          <w:tcPr>
            <w:tcW w:type="dxa" w:w="4320"/>
          </w:tcPr>
          <w:p>
            <w:r>
              <w:t>9787532186242</w:t>
            </w:r>
          </w:p>
        </w:tc>
      </w:tr>
      <w:tr>
        <w:tc>
          <w:tcPr>
            <w:tcW w:type="dxa" w:w="4320"/>
          </w:tcPr>
          <w:p>
            <w:r>
              <w:t>出版日期</w:t>
            </w:r>
          </w:p>
        </w:tc>
        <w:tc>
          <w:tcPr>
            <w:tcW w:type="dxa" w:w="4320"/>
          </w:tcPr>
          <w:p>
            <w:r>
              <w:t>2025-01-01</w:t>
            </w:r>
          </w:p>
        </w:tc>
      </w:tr>
      <w:tr>
        <w:tc>
          <w:tcPr>
            <w:tcW w:type="dxa" w:w="4320"/>
          </w:tcPr>
          <w:p>
            <w:r>
              <w:t>页数</w:t>
            </w:r>
          </w:p>
        </w:tc>
        <w:tc>
          <w:tcPr>
            <w:tcW w:type="dxa" w:w="4320"/>
          </w:tcPr>
          <w:p>
            <w:r>
              <w:t>142</w:t>
            </w:r>
          </w:p>
        </w:tc>
      </w:tr>
      <w:tr>
        <w:tc>
          <w:tcPr>
            <w:tcW w:type="dxa" w:w="4320"/>
          </w:tcPr>
          <w:p>
            <w:r>
              <w:t>价格</w:t>
            </w:r>
          </w:p>
        </w:tc>
        <w:tc>
          <w:tcPr>
            <w:tcW w:type="dxa" w:w="4320"/>
          </w:tcPr>
          <w:p>
            <w:r/>
          </w:p>
        </w:tc>
      </w:tr>
      <w:tr>
        <w:tc>
          <w:tcPr>
            <w:tcW w:type="dxa" w:w="4320"/>
          </w:tcPr>
          <w:p>
            <w:r>
              <w:t>关键词</w:t>
            </w:r>
          </w:p>
        </w:tc>
        <w:tc>
          <w:tcPr>
            <w:tcW w:type="dxa" w:w="4320"/>
          </w:tcPr>
          <w:p>
            <w:r>
              <w:t>叙事诗</w:t>
            </w:r>
          </w:p>
        </w:tc>
      </w:tr>
      <w:tr>
        <w:tc>
          <w:tcPr>
            <w:tcW w:type="dxa" w:w="4320"/>
          </w:tcPr>
          <w:p>
            <w:r>
              <w:t>分类</w:t>
            </w:r>
          </w:p>
        </w:tc>
        <w:tc>
          <w:tcPr>
            <w:tcW w:type="dxa" w:w="4320"/>
          </w:tcPr>
          <w:p>
            <w:r>
              <w:t>当代作品（1949年~）</w:t>
            </w:r>
          </w:p>
        </w:tc>
      </w:tr>
    </w:tbl>
    <w:p/>
    <w:p>
      <w:pPr>
        <w:pStyle w:val="Heading1"/>
      </w:pPr>
      <w:r>
        <w:t>图书介绍</w:t>
      </w:r>
    </w:p>
    <w:p>
      <w:r>
        <w:t>诗作以王贵和李香香的爱情故事为线索，展现了边区人民走上革命的历程。主人公爱情的悲欢与革命的发展紧密相关，由此显示劳动人民的个人命运与整个阶级的革命大业血肉相连的关系。诗作成功地塑造了王贵和李香香这两个觉醒了的青年农民形象。突出了王贵对革命的坚定信念；李香香则突出了她性格中的坚贞，这种坚贞是阶级感情和个人感情的统一。全诗采用陕北民歌“信天游”的格式和手法，在新诗艺术的民族化和大众化方面取得了可喜的成就。</w:t>
      </w:r>
    </w:p>
    <w:p/>
    <w:p>
      <w:r>
        <w:t>本书出售、求购地址：https://www.jiaokey.com/book/detail/15584654.html</w:t>
      </w:r>
    </w:p>
    <w:p>
      <w:r>
        <w:t>更多当代作品（1949年~）图书推荐：https://www.jiaokey.com</w:t>
      </w:r>
    </w:p>
    <w:p>
      <w:r>
        <w:t>李季,本书编委会 其他作品：https://www.jiaokey.com/tag/李季,本书编委会.html</w:t>
      </w:r>
    </w:p>
    <w:p>
      <w:r>
        <w:t>上海：上海文艺出版社 出版图书：https://www.jiaokey.com/tag/上海：上海文艺出版社.html</w:t>
      </w:r>
    </w:p>
    <w:p>
      <w:r>
        <w:t>关键词搜索：https://www.jiaokey.com/tag/叙事诗.html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