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书名：零压力猫咪行为训练</w:t>
      </w:r>
    </w:p>
    <w:p>
      <w:r>
        <w:t>作者：九月作；李小孩儿绘画</w:t>
      </w:r>
    </w:p>
    <w:p>
      <w:r>
        <w:t>出版社：天津：天津人民出版社</w:t>
      </w:r>
    </w:p>
    <w:p>
      <w:r>
        <w:t>出版日期：2025.04</w:t>
      </w:r>
    </w:p>
    <w:p>
      <w:r>
        <w:t>总页数：124</w:t>
      </w:r>
    </w:p>
    <w:p>
      <w:r>
        <w:t>更多请访问教客网: www.jiaokey.com</w:t>
      </w:r>
    </w:p>
    <w:p>
      <w:r>
        <w:t>零压力猫咪行为训练 评论地址：https://www.jiaokey.com/book/detail/15578539.html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