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书名：新时代·新学科·新使命  非物质文化遗产学国际学术论坛论文集</w:t>
      </w:r>
    </w:p>
    <w:p>
      <w:r>
        <w:t>作者：冯骥才</w:t>
      </w:r>
    </w:p>
    <w:p>
      <w:r>
        <w:t>出版社：天津：天津大学出版社</w:t>
      </w:r>
    </w:p>
    <w:p>
      <w:r>
        <w:t>出版日期：2024.10</w:t>
      </w:r>
    </w:p>
    <w:p>
      <w:r>
        <w:t>总页数：581</w:t>
      </w:r>
    </w:p>
    <w:p>
      <w:r>
        <w:t>更多请访问教客网: www.jiaokey.com</w:t>
      </w:r>
    </w:p>
    <w:p>
      <w:r>
        <w:t>新时代·新学科·新使命  非物质文化遗产学国际学术论坛论文集 评论地址：https://www.jiaokey.com/book/detail/15577958.html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