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镁合金强韧化原理及技术</w:t>
      </w:r>
    </w:p>
    <w:p>
      <w:r>
        <w:rPr>
          <w:rFonts w:ascii="宋体" w:hAnsi="宋体" w:eastAsia="宋体"/>
          <w:sz w:val="24"/>
        </w:rPr>
        <w:t>游志勇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镁合金强韧化原理及技术</w:t>
            </w:r>
          </w:p>
        </w:tc>
      </w:tr>
      <w:tr>
        <w:tc>
          <w:tcPr>
            <w:tcW w:type="dxa" w:w="4320"/>
          </w:tcPr>
          <w:p>
            <w:r>
              <w:t>作者</w:t>
            </w:r>
          </w:p>
        </w:tc>
        <w:tc>
          <w:tcPr>
            <w:tcW w:type="dxa" w:w="4320"/>
          </w:tcPr>
          <w:p>
            <w:r>
              <w:t>游志勇</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9787576339611</w:t>
            </w:r>
          </w:p>
        </w:tc>
      </w:tr>
      <w:tr>
        <w:tc>
          <w:tcPr>
            <w:tcW w:type="dxa" w:w="4320"/>
          </w:tcPr>
          <w:p>
            <w:r>
              <w:t>出版日期</w:t>
            </w:r>
          </w:p>
        </w:tc>
        <w:tc>
          <w:tcPr>
            <w:tcW w:type="dxa" w:w="4320"/>
          </w:tcPr>
          <w:p>
            <w:r>
              <w:t>2024-04-01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镁合金-强化机理</w:t>
            </w:r>
          </w:p>
        </w:tc>
      </w:tr>
      <w:tr>
        <w:tc>
          <w:tcPr>
            <w:tcW w:type="dxa" w:w="4320"/>
          </w:tcPr>
          <w:p>
            <w:r>
              <w:t>分类</w:t>
            </w:r>
          </w:p>
        </w:tc>
        <w:tc>
          <w:tcPr>
            <w:tcW w:type="dxa" w:w="4320"/>
          </w:tcPr>
          <w:p>
            <w:r>
              <w:t>金属材料</w:t>
            </w:r>
          </w:p>
        </w:tc>
      </w:tr>
    </w:tbl>
    <w:p/>
    <w:p>
      <w:pPr>
        <w:pStyle w:val="Heading1"/>
      </w:pPr>
      <w:r>
        <w:t>图书介绍</w:t>
      </w:r>
    </w:p>
    <w:p>
      <w:r>
        <w:t>本书介绍了镁合金强韧化原理和技术方面的部分研究成果，内容源自原始文献和作者团队在本领域的多年积累，重点阐述了应用第一性原理与密度泛函理论进行镁合金微观结构设计和成分优化的方法，采用变质、合金化、颗粒增强、晶粒细化、热处理等技术提高镁合金的强度及韧性，并详细介绍了相关内容。全书内容共分9章，主要内容包括：镁及镁合金的简介，镁合金的分类，镁合金的强韧化原理，镁合金结构设计及成分优化，镁合金的变质技术，镁合金的合金化技术、镁合金的颗粒增强技术、镁合金的晶粒细化技术、镁合金的热处理技术等。</w:t>
      </w:r>
    </w:p>
    <w:p/>
    <w:p>
      <w:r>
        <w:t>本书出售、求购地址：https://www.jiaokey.com/book/detail/15565724.html</w:t>
      </w:r>
    </w:p>
    <w:p>
      <w:r>
        <w:t>更多金属材料图书推荐：https://www.jiaokey.com</w:t>
      </w:r>
    </w:p>
    <w:p>
      <w:r>
        <w:t>游志勇 其他作品：https://www.jiaokey.com/tag/游志勇.html</w:t>
      </w:r>
    </w:p>
    <w:p>
      <w:r>
        <w:t>北京：北京理工大学出版社 出版图书：https://www.jiaokey.com/tag/北京：北京理工大学出版社.html</w:t>
      </w:r>
    </w:p>
    <w:p>
      <w:r>
        <w:t>关键词搜索：https://www.jiaokey.com/tag/镁合金-强化机理.html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