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网络空间安全技术丛书 商用密码权威指南 技术详解产品开发与工程实践</w:t>
      </w:r>
    </w:p>
    <w:p>
      <w:r>
        <w:rPr>
          <w:rFonts w:ascii="宋体" w:hAnsi="宋体" w:eastAsia="宋体"/>
          <w:sz w:val="24"/>
        </w:rPr>
        <w:t>姜海舟，潘文伦，陈彦平，王学进，张玉安，孙烁，胡伯良，漆骏锋，刘文华，罗影，王鹏，蒋红宇，李姝婷，王少华，王斌著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网络空间安全技术丛书 商用密码权威指南 技术详解产品开发与工程实践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姜海舟，潘文伦，陈彦平，王学进，张玉安，孙烁，胡伯良，漆骏锋，刘文华，罗影，王鹏，蒋红宇，李姝婷，王少华，王斌著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978-7-111-76711-4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深入讲解商用密码核心技术原理和前沿技术趋势、商用密码产品研发方法和流程、商用密码工程实践的著作，是国内密码领域领军企业海泰方圆超过20年的理论研究和研发实践的集大成。全书内容体系完善、技术讲解精准，兼具广度与深度，是一本兼顾学术性与...</w:t>
      </w:r>
    </w:p>
    <w:p/>
    <w:p>
      <w:r>
        <w:t>本书出售、求购地址：https://www.jiaokey.com/book/detail/15558281.html</w:t>
      </w:r>
    </w:p>
    <w:p>
      <w:r>
        <w:t>更多相关图书推荐：https://www.jiaokey.com</w:t>
      </w:r>
    </w:p>
    <w:p>
      <w:r>
        <w:t>姜海舟，潘文伦，陈彦平，王学进，张玉安，孙烁，胡伯良，漆骏锋，刘文华，罗影，王鹏，蒋红宇，李姝婷，王少华，王斌著 其他作品：https://www.jiaokey.com/tag/姜海舟，潘文伦，陈彦平，王学进，张玉安，孙烁，胡伯良，漆骏锋，刘文华，罗影，王鹏，蒋红宇，李姝婷，王少华，王斌著.html</w:t>
      </w:r>
    </w:p>
    <w:p>
      <w:r>
        <w:t>关键词搜索：https://www.jiaokey.com/tag/网络空间安全技术丛书 商用密码权威指南 技术详解产品开发与工程实践.html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