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电力信息系统典型故障案例分析与处理  第2版</w:t>
      </w:r>
    </w:p>
    <w:p>
      <w:r>
        <w:rPr>
          <w:rFonts w:ascii="宋体" w:hAnsi="宋体" w:eastAsia="宋体"/>
          <w:sz w:val="24"/>
        </w:rPr>
        <w:t>国网河南省电力公司信息通信分公司组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电力信息系统典型故障案例分析与处理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国网河南省电力公司信息通信分公司组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9787519883805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电力系统-信息系统-故障修复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理论与分析</w:t>
            </w:r>
          </w:p>
        </w:tc>
      </w:tr>
    </w:tbl>
    <w:p/>
    <w:p>
      <w:pPr>
        <w:pStyle w:val="Heading1"/>
      </w:pPr>
      <w:r>
        <w:t>图书介绍</w:t>
      </w:r>
    </w:p>
    <w:p>
      <w:r>
        <w:t>为提高广大电力信息调度、运行、检修人员的技术水平和分析、解决问题的能力，本书根据作者多年来分忻、处理各种机房基础设施、网络系统、信息系统等故障的工作实践，从主机设备、网络设备、存储设备、安全设备、平台软件、应用系统、桌面终端等方面选编了电力信息系统典型故障案例，详细介绍了不同故障案例的现象、分析及处理过程。本书可供从事电力信息调度、运行、检修人员及相关专业的管理、技术人员使用。</w:t>
      </w:r>
    </w:p>
    <w:p/>
    <w:p>
      <w:r>
        <w:t>本书出售、求购地址：https://www.jiaokey.com/book/detail/15515567.html</w:t>
      </w:r>
    </w:p>
    <w:p>
      <w:r>
        <w:t>更多理论与分析图书推荐：https://www.jiaokey.com</w:t>
      </w:r>
    </w:p>
    <w:p>
      <w:r>
        <w:t>国网河南省电力公司信息通信分公司组 其他作品：https://www.jiaokey.com/tag/国网河南省电力公司信息通信分公司组.html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关键词搜索：https://www.jiaokey.com/tag/电力系统-信息系统-故障修复.html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