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智慧仓配运营</w:t>
      </w:r>
    </w:p>
    <w:p>
      <w:r>
        <w:rPr>
          <w:rFonts w:ascii="宋体" w:hAnsi="宋体" w:eastAsia="宋体"/>
          <w:sz w:val="24"/>
        </w:rPr>
        <w:t>杨国荣,郭鹏,戈丹,陈学云,陈滢,王艳丽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智慧仓配运营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杨国荣,郭鹏,戈丹,陈学云,陈滢,王艳丽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9787576342574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仓储、配送是物流的核心，是物流的主要职能，其水平的高低，直接影响企业的经营业绩。本书基于现代物流企业真实的岗位需求而编写，重组课程结构，更新传统教学内容。通过到企业实际调研和行业协会专家委员会研究，根据物流企业相关物流岗位群对专业技能的要求，课程内容被分解为三个模块，以循序渐进的能力递进培养为主线确定项目顺序，突出了以应用能力培养为根本的职业技术教育的特点，融“课、岗、赛、训”为一体。基于工作过程，将工作任务转化成学习任务，以岗位能力需求确定教学目标，同时结合全国物流技能大赛的项目指标体系，开发出了相关的技能训练任务，具有较强的岗位技能针对性。全书内容系统规范，逻辑严谨，使学生由传统的被动接受知识转变为主动获取知识，培养学生发现问题、解决问题的能力。</w:t>
      </w:r>
    </w:p>
    <w:p/>
    <w:p>
      <w:r>
        <w:t>本书出售、求购地址：https://www.jiaokey.com/book/detail/15496653.html</w:t>
      </w:r>
    </w:p>
    <w:p>
      <w:r>
        <w:t>更多物资经济图书推荐：https://www.jiaokey.com</w:t>
      </w:r>
    </w:p>
    <w:p>
      <w:r>
        <w:t>杨国荣,郭鹏,戈丹,陈学云,陈滢,王艳丽 其他作品：https://www.jiaokey.com/tag/杨国荣,郭鹏,戈丹,陈学云,陈滢,王艳丽.html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关键词搜索：https://www.jiaokey.com/tag/智慧仓配运营.html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