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新时代农林牧渔类高素质人才培养系列教材  农业经理人职业基础知识</w:t>
      </w:r>
    </w:p>
    <w:p>
      <w:r>
        <w:rPr>
          <w:rFonts w:ascii="宋体" w:hAnsi="宋体" w:eastAsia="宋体"/>
          <w:sz w:val="24"/>
        </w:rPr>
        <w:t>王慧,应苗红,彭静,王靖,刘雯,侯林林,姚华伟,卢声权参编人员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新时代农林牧渔类高素质人才培养系列教材  农业经理人职业基础知识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王慧,应苗红,彭静,王靖,刘雯,侯林林,姚华伟,卢声权参编人员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9787564398071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法律-中国-职业培训-教材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涉及农业经理人现代农业知识、农业经理人职业素养、现代农业基础知识、农业经济组织经营管理、农业经理人创新思维、“互联网+”农业、农耕文化及其传承与发展，以及农业综合性法律法规等相关内容。在成书过程中，始终坚持理论与实践相结合，以职业能力为本位，满足职业岗位的需要，与相应的职业技能等级证书标准接轨，内容全面丰富。既可以作为农业经理人职业技能培训和考核评价的培训资料，也可以成为从事农业经济组织经营管理人员的学习参考资料，还可供其他相关人员学习、研究。</w:t>
      </w:r>
    </w:p>
    <w:p/>
    <w:p>
      <w:r>
        <w:t>本书出售、求购地址：https://www.jiaokey.com/book/detail/15494583.html</w:t>
      </w:r>
    </w:p>
    <w:p>
      <w:r>
        <w:t>更多中国法律图书推荐：https://www.jiaokey.com</w:t>
      </w:r>
    </w:p>
    <w:p>
      <w:r>
        <w:t>王慧,应苗红,彭静,王靖,刘雯,侯林林,姚华伟,卢声权参编人员 其他作品：https://www.jiaokey.com/tag/王慧,应苗红,彭静,王靖,刘雯,侯林林,姚华伟,卢声权参编人员.html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关键词搜索：https://www.jiaokey.com/tag/法律-中国-职业培训-教材.html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