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深圳市医疗器械创新力发展报告</w:t>
      </w:r>
    </w:p>
    <w:p>
      <w:r>
        <w:rPr>
          <w:rFonts w:ascii="宋体" w:hAnsi="宋体" w:eastAsia="宋体"/>
          <w:sz w:val="24"/>
        </w:rPr>
        <w:t>吴旭生，林德南主编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深圳市医疗器械创新力发展报告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吴旭生，林德南主编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978-7-80709-964-2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医疗器械-制造工业-技术创新-研究报告-深圳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本书出售、求购地址：https://www.jiaokey.com/book/detail/15493022.html</w:t>
      </w:r>
    </w:p>
    <w:p>
      <w:r>
        <w:t>更多相关图书推荐：https://www.jiaokey.com</w:t>
      </w:r>
    </w:p>
    <w:p>
      <w:r>
        <w:t>吴旭生，林德南主编 其他作品：https://www.jiaokey.com/tag/吴旭生，林德南主编.html</w:t>
      </w:r>
    </w:p>
    <w:p>
      <w:r>
        <w:t>关键词搜索：https://www.jiaokey.com/tag/医疗器械-制造工业-技术创新-研究报告-深圳.html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